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DAV PUBLIC SCHOOL SHEIKHPURA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CCA ACADEMIC CALENDAR FOR SESSION 2026-27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(IX &amp; 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ACTIVITIES (VI-VIII)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ACTIVITIES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(NUR - V)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11-04-26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Debtate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(B.R Ambedkar jayanti)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Essay competition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competition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18-04-26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Quiz competition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(Mahatma Hansraj Birthday)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Poetry Recitation (Mahatma Hansraj Birthday)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Poster making competition (Mahatma Hansraj Birthday)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25-04-26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 modelling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 modelling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 modelling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02-05-26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Calligraphy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Calligraphy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Calligraphy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09-05-26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Speech competition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(Ravindra nath Tagore)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Essay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(Nur-II)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Essay (III - V)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16-05-26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 Song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Solo Song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Song Competition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20-06-26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Hindi Calligraphy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Hindi Calligraphy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Hindi Calligraphy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27-06-26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poem Recitation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poem Recitation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poem Recitation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04-07-26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Science quiz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Science quiz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Science quiz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11-07-26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Hindi poem Recitation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Hindi poem Recitation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Hindi poem Recitation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18-07-26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Origamy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Mask making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Fancy dress competition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25-07-26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Calligraphy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Calligraphy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Calligraphy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01-08-26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 dance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 dance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dance competition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08-08-26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Constitutional quiz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Constitutional quiz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Tricolour Flag making (Nur-II)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Constitutional quiz (III -V)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22-08-26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Rakhi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Rakhi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Rakhi making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29-08-26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Group song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Group song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Group song competition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10-10-26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competition (Navratri)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competition (Navratri)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Drawing competition (Navratri)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24-10-26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Diya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Diya making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Diya making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31-10-26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Rangoli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Rangoli competition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Rangoli competition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21-11-26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Hindi story telling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Hindi story telling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Hindi story telling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28-11-26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Creative writing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Creative writing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Creative writing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05-12-26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G.K quiz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G.K quiz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G.K quiz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12-12-26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Art/Craft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Kite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Kite making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19-12-26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Christmas themed Art/craft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Christmas themed Art/craft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Christmas themed Art/craft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26-12-26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Essay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(Swami shraddhanand balidan diwas)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Essay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(Swami shraddhanand balidan diwas)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competition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(Swami shraddhanand balidan diwas)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09-01-27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Poster making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(Makar Sankranti)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Poster making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(Makar Sankranti)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Kite making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(Makar Sankranti)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16-01-27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speech)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(Republic day)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speech)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(Republic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Drawing competition 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(Nur -II)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 speech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(Republic day)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(III-V)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23-01-27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Speech competition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(Lala Lajpat Rai Birthday)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Speech competition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(Lala Lajpat Rai Birthday)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Essay Writing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Lala Lajpat Rai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(III-V)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Drawing competition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(Nur - II)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30-01-27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 Making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 Making competition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 Making competition 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